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ahoma" w:cs="Tahoma" w:eastAsia="Tahoma" w:hAnsi="Tahoma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i w:val="1"/>
          <w:sz w:val="24"/>
          <w:szCs w:val="24"/>
          <w:u w:val="single"/>
          <w:rtl w:val="0"/>
        </w:rPr>
        <w:t xml:space="preserve">Print on the company letterhead paper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Royal Embassy of Saudi Arabia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30-32 Charles St,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London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W1j 5DZ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United Kingdom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[enter date]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Dear Visa Officer, 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 can confirm that Mr/Ms…          . is employed by ..        .... Company …. in the position of ...... ,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He/she ’s employment with .... Company…. began on 00/00/00 and his current salary is …….. per annum.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We have knowledge that He/she……. will be travelling to Kingdom of Saudi Arabia for a period of …... for a personal holiday.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He /she will be travelling 00/00/00 and returning on 00/00/00.  He/she will be due back at …....Company to resume employment on 00/00/00.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Should you wish to discuss this application further, please do not hesitate to contact me.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Yours faithfully,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[Signature]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[Signee’s Name ]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